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D72" w:rsidRDefault="00430D72" w:rsidP="009A4A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658" w:rsidRPr="008A016B" w:rsidRDefault="00920658" w:rsidP="009A4A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A016B">
        <w:rPr>
          <w:rFonts w:ascii="Times New Roman" w:hAnsi="Times New Roman" w:cs="Times New Roman"/>
          <w:b/>
          <w:sz w:val="28"/>
          <w:szCs w:val="28"/>
        </w:rPr>
        <w:t xml:space="preserve">Информация о ходе реализации мероприятий, направленных на улучшение инвестиционного климата в регионе в сфере удовлетворенности предпринимателей качеством </w:t>
      </w:r>
      <w:r w:rsidR="009A4A9E">
        <w:rPr>
          <w:rFonts w:ascii="Times New Roman" w:hAnsi="Times New Roman" w:cs="Times New Roman"/>
          <w:b/>
          <w:sz w:val="28"/>
          <w:szCs w:val="28"/>
        </w:rPr>
        <w:t>т</w:t>
      </w:r>
      <w:r w:rsidRPr="008A016B">
        <w:rPr>
          <w:rFonts w:ascii="Times New Roman" w:hAnsi="Times New Roman" w:cs="Times New Roman"/>
          <w:b/>
          <w:sz w:val="28"/>
          <w:szCs w:val="28"/>
        </w:rPr>
        <w:t>елекоммуникационных услуг</w:t>
      </w:r>
      <w:r w:rsidR="009A4A9E">
        <w:rPr>
          <w:rFonts w:ascii="Times New Roman" w:hAnsi="Times New Roman" w:cs="Times New Roman"/>
          <w:b/>
          <w:sz w:val="28"/>
          <w:szCs w:val="28"/>
        </w:rPr>
        <w:t>.</w:t>
      </w:r>
    </w:p>
    <w:p w:rsidR="00920658" w:rsidRPr="008A016B" w:rsidRDefault="00920658" w:rsidP="00920658">
      <w:pPr>
        <w:widowControl w:val="0"/>
        <w:tabs>
          <w:tab w:val="left" w:pos="1134"/>
        </w:tabs>
        <w:spacing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658" w:rsidRPr="008A016B" w:rsidRDefault="00920658" w:rsidP="009A4A9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федерального мониторинга</w:t>
      </w:r>
      <w:r w:rsidRPr="008A016B">
        <w:rPr>
          <w:rFonts w:ascii="Times New Roman" w:hAnsi="Times New Roman" w:cs="Times New Roman"/>
          <w:sz w:val="28"/>
          <w:szCs w:val="28"/>
        </w:rPr>
        <w:t xml:space="preserve"> Национально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A016B">
        <w:rPr>
          <w:rFonts w:ascii="Times New Roman" w:hAnsi="Times New Roman" w:cs="Times New Roman"/>
          <w:sz w:val="28"/>
          <w:szCs w:val="28"/>
        </w:rPr>
        <w:t xml:space="preserve"> рейтинг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A4A9E">
        <w:rPr>
          <w:rFonts w:ascii="Times New Roman" w:hAnsi="Times New Roman" w:cs="Times New Roman"/>
          <w:sz w:val="28"/>
          <w:szCs w:val="28"/>
        </w:rPr>
        <w:t xml:space="preserve"> состояния инвестиционного</w:t>
      </w:r>
      <w:r w:rsidRPr="008A016B">
        <w:rPr>
          <w:rFonts w:ascii="Times New Roman" w:hAnsi="Times New Roman" w:cs="Times New Roman"/>
          <w:sz w:val="28"/>
          <w:szCs w:val="28"/>
        </w:rPr>
        <w:t xml:space="preserve"> климата в субъектах РФ</w:t>
      </w:r>
      <w:r>
        <w:rPr>
          <w:rFonts w:ascii="Times New Roman" w:hAnsi="Times New Roman" w:cs="Times New Roman"/>
          <w:sz w:val="28"/>
          <w:szCs w:val="28"/>
        </w:rPr>
        <w:t>, озвученного в мае 2019 года,</w:t>
      </w:r>
      <w:r w:rsidRPr="008A016B">
        <w:rPr>
          <w:rFonts w:ascii="Times New Roman" w:hAnsi="Times New Roman" w:cs="Times New Roman"/>
          <w:sz w:val="28"/>
          <w:szCs w:val="28"/>
        </w:rPr>
        <w:t xml:space="preserve"> показатель «Оценка качества телекоммуникационных услуг предпринимателями» </w:t>
      </w:r>
      <w:r>
        <w:rPr>
          <w:rFonts w:ascii="Times New Roman" w:hAnsi="Times New Roman" w:cs="Times New Roman"/>
          <w:sz w:val="28"/>
          <w:szCs w:val="28"/>
        </w:rPr>
        <w:t xml:space="preserve">в Камчатском крае </w:t>
      </w:r>
      <w:r w:rsidRPr="008A016B">
        <w:rPr>
          <w:rFonts w:ascii="Times New Roman" w:hAnsi="Times New Roman" w:cs="Times New Roman"/>
          <w:sz w:val="28"/>
          <w:szCs w:val="28"/>
        </w:rPr>
        <w:t xml:space="preserve">имеет отрицательную динамику </w:t>
      </w:r>
      <w:r w:rsidRPr="008A016B">
        <w:rPr>
          <w:rFonts w:ascii="Times New Roman" w:hAnsi="Times New Roman" w:cs="Times New Roman"/>
          <w:i/>
          <w:sz w:val="28"/>
          <w:szCs w:val="28"/>
        </w:rPr>
        <w:t xml:space="preserve">(2,86 группа </w:t>
      </w:r>
      <w:r w:rsidRPr="008A016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A016B">
        <w:rPr>
          <w:rFonts w:ascii="Times New Roman" w:hAnsi="Times New Roman" w:cs="Times New Roman"/>
          <w:i/>
          <w:sz w:val="28"/>
          <w:szCs w:val="28"/>
        </w:rPr>
        <w:t>; в 2018 году – 2,91, группа Е)</w:t>
      </w:r>
      <w:r w:rsidRPr="008A016B">
        <w:rPr>
          <w:rFonts w:ascii="Times New Roman" w:hAnsi="Times New Roman" w:cs="Times New Roman"/>
          <w:sz w:val="28"/>
          <w:szCs w:val="28"/>
        </w:rPr>
        <w:t>, при этом относительно низким остается значение критерия, характеризующего стоимость услуг доступа к сети Интернет.</w:t>
      </w:r>
    </w:p>
    <w:p w:rsidR="00920658" w:rsidRDefault="00920658" w:rsidP="009A4A9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A01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Качество телекоммуникационных услуг оценивалось по четырём критериям:</w:t>
      </w:r>
    </w:p>
    <w:p w:rsidR="00920658" w:rsidRPr="008A016B" w:rsidRDefault="00920658" w:rsidP="009A4A9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8A01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качество мобильной связи (покрытие, стабильность работы) – 3,43;</w:t>
      </w:r>
    </w:p>
    <w:p w:rsidR="00920658" w:rsidRPr="008A016B" w:rsidRDefault="00920658" w:rsidP="009A4A9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8A01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стоимость мобильной связи для бизнес-респондента – 2,86;</w:t>
      </w:r>
    </w:p>
    <w:p w:rsidR="00920658" w:rsidRPr="008A016B" w:rsidRDefault="00920658" w:rsidP="009A4A9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8A01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качество интернет-связи (покрытие, стабильность, скорость) – 2,91;</w:t>
      </w:r>
    </w:p>
    <w:p w:rsidR="00920658" w:rsidRPr="008A016B" w:rsidRDefault="00920658" w:rsidP="009A4A9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8A01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стоимость интернет-связи для бизнес-респондента – 2,24.</w:t>
      </w:r>
    </w:p>
    <w:p w:rsidR="00920658" w:rsidRPr="008A016B" w:rsidRDefault="00920658" w:rsidP="009A4A9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2019 года </w:t>
      </w:r>
      <w:r w:rsidR="009A4A9E">
        <w:rPr>
          <w:rFonts w:ascii="Times New Roman" w:hAnsi="Times New Roman" w:cs="Times New Roman"/>
          <w:sz w:val="28"/>
          <w:szCs w:val="28"/>
        </w:rPr>
        <w:t>Агентство по информатизации и связи Камчатского края (далее – Агентство)</w:t>
      </w:r>
      <w:r w:rsidRPr="008A016B">
        <w:rPr>
          <w:rFonts w:ascii="Times New Roman" w:hAnsi="Times New Roman" w:cs="Times New Roman"/>
          <w:sz w:val="28"/>
          <w:szCs w:val="28"/>
        </w:rPr>
        <w:t xml:space="preserve"> активно сотрудничали </w:t>
      </w:r>
      <w:r>
        <w:rPr>
          <w:rFonts w:ascii="Times New Roman" w:hAnsi="Times New Roman" w:cs="Times New Roman"/>
          <w:sz w:val="28"/>
          <w:szCs w:val="28"/>
        </w:rPr>
        <w:t xml:space="preserve">с операторами связи </w:t>
      </w:r>
      <w:r w:rsidRPr="008A016B">
        <w:rPr>
          <w:rFonts w:ascii="Times New Roman" w:hAnsi="Times New Roman" w:cs="Times New Roman"/>
          <w:sz w:val="28"/>
          <w:szCs w:val="28"/>
        </w:rPr>
        <w:t>по вопросам улучшения качества и доступности услуг связи для бизнес-сообщества</w:t>
      </w:r>
      <w:r>
        <w:rPr>
          <w:rFonts w:ascii="Times New Roman" w:hAnsi="Times New Roman" w:cs="Times New Roman"/>
          <w:sz w:val="28"/>
          <w:szCs w:val="28"/>
        </w:rPr>
        <w:t xml:space="preserve"> и проводили</w:t>
      </w:r>
      <w:r w:rsidRPr="008A016B">
        <w:rPr>
          <w:rFonts w:ascii="Times New Roman" w:hAnsi="Times New Roman" w:cs="Times New Roman"/>
          <w:sz w:val="28"/>
          <w:szCs w:val="28"/>
        </w:rPr>
        <w:t xml:space="preserve"> систематическ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8A016B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A016B">
        <w:rPr>
          <w:rFonts w:ascii="Times New Roman" w:hAnsi="Times New Roman" w:cs="Times New Roman"/>
          <w:sz w:val="28"/>
          <w:szCs w:val="28"/>
        </w:rPr>
        <w:t xml:space="preserve"> по развитию телекоммуникационной инфраструктуры на территории Камчатского края. </w:t>
      </w:r>
    </w:p>
    <w:p w:rsidR="00920658" w:rsidRDefault="00920658" w:rsidP="009A4A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Телекоммуникационными компаниями были</w:t>
      </w:r>
      <w:r w:rsidRPr="00DC3F24">
        <w:rPr>
          <w:rFonts w:ascii="Times New Roman" w:hAnsi="Times New Roman" w:cs="Times New Roman"/>
          <w:sz w:val="28"/>
          <w:szCs w:val="28"/>
        </w:rPr>
        <w:t xml:space="preserve"> разраб</w:t>
      </w:r>
      <w:r>
        <w:rPr>
          <w:rFonts w:ascii="Times New Roman" w:hAnsi="Times New Roman" w:cs="Times New Roman"/>
          <w:sz w:val="28"/>
          <w:szCs w:val="28"/>
        </w:rPr>
        <w:t xml:space="preserve">отаны </w:t>
      </w:r>
      <w:r w:rsidRPr="009A4A9E">
        <w:rPr>
          <w:rFonts w:ascii="Times New Roman" w:hAnsi="Times New Roman" w:cs="Times New Roman"/>
          <w:sz w:val="28"/>
          <w:szCs w:val="28"/>
        </w:rPr>
        <w:t>специальные предложения</w:t>
      </w:r>
      <w:r w:rsidRPr="00DC3F24">
        <w:rPr>
          <w:rFonts w:ascii="Times New Roman" w:hAnsi="Times New Roman" w:cs="Times New Roman"/>
          <w:sz w:val="28"/>
          <w:szCs w:val="28"/>
        </w:rPr>
        <w:t xml:space="preserve"> на услуги связи, которые положительно повлияют на ведение бизнеса в крае. В результате в течение 2019 года стоимость доступа в интернет снизилась в среднем на 50%. </w:t>
      </w:r>
    </w:p>
    <w:p w:rsidR="00920658" w:rsidRDefault="00920658" w:rsidP="009A4A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доступных камчатскому бизнесу предложениях операторов связи (Ростелеком, операторы мобильной связи)</w:t>
      </w:r>
      <w:r w:rsidR="00430D72">
        <w:rPr>
          <w:rFonts w:ascii="Times New Roman" w:hAnsi="Times New Roman" w:cs="Times New Roman"/>
          <w:sz w:val="28"/>
          <w:szCs w:val="28"/>
        </w:rPr>
        <w:t>.</w:t>
      </w:r>
    </w:p>
    <w:p w:rsidR="00920658" w:rsidRDefault="00920658" w:rsidP="009A4A9E">
      <w:pPr>
        <w:pStyle w:val="a3"/>
        <w:widowControl w:val="0"/>
        <w:tabs>
          <w:tab w:val="left" w:pos="1134"/>
        </w:tabs>
        <w:ind w:left="0"/>
        <w:contextualSpacing w:val="0"/>
        <w:rPr>
          <w:szCs w:val="28"/>
        </w:rPr>
      </w:pPr>
      <w:r w:rsidRPr="008A016B">
        <w:rPr>
          <w:szCs w:val="28"/>
        </w:rPr>
        <w:t xml:space="preserve">Актуальная информация и новости о наличии предложений для бизнеса всегда доступны на </w:t>
      </w:r>
      <w:proofErr w:type="spellStart"/>
      <w:r w:rsidRPr="008A016B">
        <w:rPr>
          <w:szCs w:val="28"/>
        </w:rPr>
        <w:t>интернет-ресурсах</w:t>
      </w:r>
      <w:proofErr w:type="spellEnd"/>
      <w:r w:rsidRPr="008A016B">
        <w:rPr>
          <w:szCs w:val="28"/>
        </w:rPr>
        <w:t xml:space="preserve"> (порталах, страницах в социальных сетях и сайтах в сети Интернет) операторов связи.</w:t>
      </w:r>
      <w:r>
        <w:rPr>
          <w:szCs w:val="28"/>
        </w:rPr>
        <w:t xml:space="preserve"> </w:t>
      </w:r>
    </w:p>
    <w:p w:rsidR="00920658" w:rsidRDefault="00920658" w:rsidP="009A4A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0658" w:rsidRPr="009A4A9E" w:rsidRDefault="00920658" w:rsidP="009A4A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A9E">
        <w:rPr>
          <w:rFonts w:ascii="Times New Roman" w:hAnsi="Times New Roman" w:cs="Times New Roman"/>
          <w:b/>
          <w:sz w:val="28"/>
          <w:szCs w:val="28"/>
        </w:rPr>
        <w:t>2. Анализ результатов опроса камчатск</w:t>
      </w:r>
      <w:r w:rsidR="009A4A9E">
        <w:rPr>
          <w:rFonts w:ascii="Times New Roman" w:hAnsi="Times New Roman" w:cs="Times New Roman"/>
          <w:b/>
          <w:sz w:val="28"/>
          <w:szCs w:val="28"/>
        </w:rPr>
        <w:t>ого</w:t>
      </w:r>
      <w:r w:rsidRPr="009A4A9E">
        <w:rPr>
          <w:rFonts w:ascii="Times New Roman" w:hAnsi="Times New Roman" w:cs="Times New Roman"/>
          <w:b/>
          <w:sz w:val="28"/>
          <w:szCs w:val="28"/>
        </w:rPr>
        <w:t xml:space="preserve"> предпринимательского сообщества</w:t>
      </w:r>
      <w:r w:rsidR="009A4A9E" w:rsidRPr="009A4A9E">
        <w:rPr>
          <w:rFonts w:ascii="Times New Roman" w:hAnsi="Times New Roman" w:cs="Times New Roman"/>
          <w:b/>
          <w:sz w:val="28"/>
          <w:szCs w:val="28"/>
        </w:rPr>
        <w:t>.</w:t>
      </w:r>
    </w:p>
    <w:p w:rsidR="00920658" w:rsidRPr="0042698A" w:rsidRDefault="00920658" w:rsidP="00920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изучения мнения камчатского бизнеса весной по заказу Агентства независимой компанией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проведен опрос предпринимательского сообщества Камчатского края на предмет оценки доступности и качества предоставляемых телекоммуникационных услуг. </w:t>
      </w:r>
    </w:p>
    <w:p w:rsidR="00920658" w:rsidRDefault="00920658" w:rsidP="00920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опросов уже сейчас можно сделать вывод, что негативная оценка качества и стоимости услуг связи и населением, и бизнесом зачастую необъективна.</w:t>
      </w:r>
    </w:p>
    <w:p w:rsidR="00920658" w:rsidRDefault="00920658" w:rsidP="00920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98A">
        <w:rPr>
          <w:rFonts w:ascii="Times New Roman" w:hAnsi="Times New Roman" w:cs="Times New Roman"/>
          <w:sz w:val="28"/>
          <w:szCs w:val="28"/>
        </w:rPr>
        <w:t>Основные выводы опроса коррелируют с оценкой федерального мониторинга.</w:t>
      </w:r>
      <w:r>
        <w:rPr>
          <w:rFonts w:ascii="Times New Roman" w:hAnsi="Times New Roman" w:cs="Times New Roman"/>
          <w:sz w:val="28"/>
          <w:szCs w:val="28"/>
        </w:rPr>
        <w:t xml:space="preserve"> Однако, н</w:t>
      </w:r>
      <w:r w:rsidRPr="0042698A">
        <w:rPr>
          <w:rFonts w:ascii="Times New Roman" w:hAnsi="Times New Roman" w:cs="Times New Roman"/>
          <w:sz w:val="28"/>
          <w:szCs w:val="28"/>
        </w:rPr>
        <w:t>ередко предприниматели даже не знают,</w:t>
      </w:r>
      <w:r>
        <w:rPr>
          <w:rFonts w:ascii="Times New Roman" w:hAnsi="Times New Roman" w:cs="Times New Roman"/>
          <w:sz w:val="28"/>
          <w:szCs w:val="28"/>
        </w:rPr>
        <w:t xml:space="preserve"> сколько платят за Интернет, </w:t>
      </w:r>
      <w:r w:rsidRPr="0042698A">
        <w:rPr>
          <w:rFonts w:ascii="Times New Roman" w:hAnsi="Times New Roman" w:cs="Times New Roman"/>
          <w:sz w:val="28"/>
          <w:szCs w:val="28"/>
        </w:rPr>
        <w:t>каковы условия договора оказания услу</w:t>
      </w:r>
      <w:r>
        <w:rPr>
          <w:rFonts w:ascii="Times New Roman" w:hAnsi="Times New Roman" w:cs="Times New Roman"/>
          <w:sz w:val="28"/>
          <w:szCs w:val="28"/>
        </w:rPr>
        <w:t xml:space="preserve">г (скорость, </w:t>
      </w:r>
      <w:r>
        <w:rPr>
          <w:rFonts w:ascii="Times New Roman" w:hAnsi="Times New Roman" w:cs="Times New Roman"/>
          <w:sz w:val="28"/>
          <w:szCs w:val="28"/>
        </w:rPr>
        <w:lastRenderedPageBreak/>
        <w:t>надёжность и т.д.), не знают, какие тарифные планы в насто</w:t>
      </w:r>
      <w:r w:rsidR="005A39DD">
        <w:rPr>
          <w:rFonts w:ascii="Times New Roman" w:hAnsi="Times New Roman" w:cs="Times New Roman"/>
          <w:sz w:val="28"/>
          <w:szCs w:val="28"/>
        </w:rPr>
        <w:t>ящее время предлагают операторы.</w:t>
      </w:r>
    </w:p>
    <w:p w:rsidR="00920658" w:rsidRPr="006D6BBC" w:rsidRDefault="00920658" w:rsidP="0092065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</w:t>
      </w:r>
      <w:r w:rsidRPr="006D6BBC">
        <w:rPr>
          <w:rFonts w:ascii="Times New Roman" w:hAnsi="Times New Roman" w:cs="Times New Roman"/>
          <w:sz w:val="28"/>
          <w:szCs w:val="28"/>
        </w:rPr>
        <w:t xml:space="preserve"> тарифы для физических лиц устанавливаются </w:t>
      </w:r>
      <w:r>
        <w:rPr>
          <w:rFonts w:ascii="Times New Roman" w:hAnsi="Times New Roman" w:cs="Times New Roman"/>
          <w:sz w:val="28"/>
          <w:szCs w:val="28"/>
        </w:rPr>
        <w:t xml:space="preserve">операторами </w:t>
      </w:r>
      <w:r w:rsidRPr="006D6BBC">
        <w:rPr>
          <w:rFonts w:ascii="Times New Roman" w:hAnsi="Times New Roman" w:cs="Times New Roman"/>
          <w:sz w:val="28"/>
          <w:szCs w:val="28"/>
        </w:rPr>
        <w:t xml:space="preserve">на минимальном уровне рентабельности или </w:t>
      </w:r>
      <w:r>
        <w:rPr>
          <w:rFonts w:ascii="Times New Roman" w:hAnsi="Times New Roman" w:cs="Times New Roman"/>
          <w:sz w:val="28"/>
          <w:szCs w:val="28"/>
        </w:rPr>
        <w:t xml:space="preserve">порой </w:t>
      </w:r>
      <w:r w:rsidRPr="006D6BBC">
        <w:rPr>
          <w:rFonts w:ascii="Times New Roman" w:hAnsi="Times New Roman" w:cs="Times New Roman"/>
          <w:sz w:val="28"/>
          <w:szCs w:val="28"/>
        </w:rPr>
        <w:t>с отрицательной рентабельностью. В свою очередь, тарифы для юридических лиц экономически обоснованы затратами операторов связи на создание и поддержание инфраструктуры.</w:t>
      </w:r>
      <w:r>
        <w:rPr>
          <w:rFonts w:ascii="Times New Roman" w:hAnsi="Times New Roman" w:cs="Times New Roman"/>
          <w:sz w:val="28"/>
          <w:szCs w:val="28"/>
        </w:rPr>
        <w:t xml:space="preserve"> Кроме того, именно в тариф для ЮЛ заложены затраты на компенсацию стоимости услуг связи в районах, не подключенных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ВОЛС, на северные надбавки к окладам работников и другие социальные обязательства оператора. Ни один коммерческий оператор связи не может полноценно функционировать себе в убыток и развивать свою сеть.</w:t>
      </w:r>
    </w:p>
    <w:p w:rsidR="00920658" w:rsidRDefault="00920658" w:rsidP="00920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не следует забывать, что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D6BBC">
        <w:rPr>
          <w:rFonts w:ascii="Times New Roman" w:hAnsi="Times New Roman" w:cs="Times New Roman"/>
          <w:sz w:val="28"/>
          <w:szCs w:val="28"/>
        </w:rPr>
        <w:t>соответствии с действующим законодательством тарифы на данные услуги не подлежат государственному регулированию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D6BBC">
        <w:rPr>
          <w:rFonts w:ascii="Times New Roman" w:hAnsi="Times New Roman" w:cs="Times New Roman"/>
          <w:sz w:val="28"/>
          <w:szCs w:val="28"/>
        </w:rPr>
        <w:t>устанавливаются операторами самостоятельно для каждого региона отдельно.</w:t>
      </w:r>
    </w:p>
    <w:p w:rsidR="00920658" w:rsidRDefault="00920658" w:rsidP="00920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4A9E" w:rsidRPr="009A4A9E" w:rsidRDefault="009A4A9E" w:rsidP="009A4A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A9E">
        <w:rPr>
          <w:rFonts w:ascii="Times New Roman" w:hAnsi="Times New Roman" w:cs="Times New Roman"/>
          <w:b/>
          <w:sz w:val="28"/>
          <w:szCs w:val="28"/>
        </w:rPr>
        <w:t>3. Планы развития сетей связи на территории Камчатского края на 2019-2024 годы.</w:t>
      </w:r>
    </w:p>
    <w:p w:rsidR="009A4A9E" w:rsidRDefault="009A4A9E" w:rsidP="009A4A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B7B">
        <w:rPr>
          <w:rFonts w:ascii="Times New Roman" w:hAnsi="Times New Roman" w:cs="Times New Roman"/>
          <w:sz w:val="28"/>
          <w:szCs w:val="28"/>
        </w:rPr>
        <w:t>Решением вопроса доступности и повышения качества телекоммуникационных услуг для предпринимателей Камчатского края, особенно для ведения бизнеса в труднодоступных районах, является расширение внутризоновой сети связи, строительство новых волоконно-оптических линий связи (ВОЛС) и развитие сотовых сетей нового поколения (3</w:t>
      </w:r>
      <w:r w:rsidRPr="00B66B7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66B7B">
        <w:rPr>
          <w:rFonts w:ascii="Times New Roman" w:hAnsi="Times New Roman" w:cs="Times New Roman"/>
          <w:sz w:val="28"/>
          <w:szCs w:val="28"/>
        </w:rPr>
        <w:t>/4</w:t>
      </w:r>
      <w:r w:rsidRPr="00B66B7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66B7B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A9E" w:rsidRPr="008A016B" w:rsidRDefault="009A4A9E" w:rsidP="009A4A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16B">
        <w:rPr>
          <w:rFonts w:ascii="Times New Roman" w:hAnsi="Times New Roman" w:cs="Times New Roman"/>
          <w:sz w:val="28"/>
          <w:szCs w:val="28"/>
        </w:rPr>
        <w:t xml:space="preserve">Так, при участии средств краевого бюджета, в рамках государственной программы Камчатского края «Информационное общество в Камчатском крае»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A016B">
        <w:rPr>
          <w:rFonts w:ascii="Times New Roman" w:hAnsi="Times New Roman" w:cs="Times New Roman"/>
          <w:sz w:val="28"/>
          <w:szCs w:val="28"/>
        </w:rPr>
        <w:t xml:space="preserve">текущем году </w:t>
      </w:r>
      <w:r>
        <w:rPr>
          <w:rFonts w:ascii="Times New Roman" w:hAnsi="Times New Roman" w:cs="Times New Roman"/>
          <w:sz w:val="28"/>
          <w:szCs w:val="28"/>
        </w:rPr>
        <w:t>компанией Ростелеком ведется</w:t>
      </w:r>
      <w:r w:rsidRPr="008A016B">
        <w:rPr>
          <w:rFonts w:ascii="Times New Roman" w:hAnsi="Times New Roman" w:cs="Times New Roman"/>
          <w:sz w:val="28"/>
          <w:szCs w:val="28"/>
        </w:rPr>
        <w:t xml:space="preserve"> строительство волоконно-оптической линии связи до Озерновского городского поселения </w:t>
      </w:r>
      <w:proofErr w:type="spellStart"/>
      <w:r w:rsidRPr="008A016B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A016B">
        <w:rPr>
          <w:rFonts w:ascii="Times New Roman" w:hAnsi="Times New Roman" w:cs="Times New Roman"/>
          <w:sz w:val="28"/>
          <w:szCs w:val="28"/>
        </w:rPr>
        <w:t>-Большерецкого района.</w:t>
      </w:r>
      <w:r>
        <w:rPr>
          <w:rFonts w:ascii="Times New Roman" w:hAnsi="Times New Roman" w:cs="Times New Roman"/>
          <w:sz w:val="28"/>
          <w:szCs w:val="28"/>
        </w:rPr>
        <w:t xml:space="preserve"> Уже проложено в грунт более 130 км кабеля.</w:t>
      </w:r>
    </w:p>
    <w:p w:rsidR="009A4A9E" w:rsidRDefault="009A4A9E" w:rsidP="009A4A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16B">
        <w:rPr>
          <w:rFonts w:ascii="Times New Roman" w:hAnsi="Times New Roman" w:cs="Times New Roman"/>
          <w:sz w:val="28"/>
          <w:szCs w:val="28"/>
        </w:rPr>
        <w:t>На 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8A016B">
        <w:rPr>
          <w:rFonts w:ascii="Times New Roman" w:hAnsi="Times New Roman" w:cs="Times New Roman"/>
          <w:sz w:val="28"/>
          <w:szCs w:val="28"/>
        </w:rPr>
        <w:t xml:space="preserve"> запланировано строительство «оптической» кабельной трассы до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Анавгай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</w:t>
      </w:r>
      <w:r w:rsidRPr="008A016B">
        <w:rPr>
          <w:rFonts w:ascii="Times New Roman" w:hAnsi="Times New Roman" w:cs="Times New Roman"/>
          <w:sz w:val="28"/>
          <w:szCs w:val="28"/>
        </w:rPr>
        <w:t xml:space="preserve">Эссо </w:t>
      </w:r>
      <w:proofErr w:type="spellStart"/>
      <w:r w:rsidRPr="008A016B">
        <w:rPr>
          <w:rFonts w:ascii="Times New Roman" w:hAnsi="Times New Roman" w:cs="Times New Roman"/>
          <w:sz w:val="28"/>
          <w:szCs w:val="28"/>
        </w:rPr>
        <w:t>Быстринского</w:t>
      </w:r>
      <w:proofErr w:type="spellEnd"/>
      <w:r w:rsidRPr="008A016B">
        <w:rPr>
          <w:rFonts w:ascii="Times New Roman" w:hAnsi="Times New Roman" w:cs="Times New Roman"/>
          <w:sz w:val="28"/>
          <w:szCs w:val="28"/>
        </w:rPr>
        <w:t xml:space="preserve"> района,</w:t>
      </w:r>
      <w:r>
        <w:rPr>
          <w:rFonts w:ascii="Times New Roman" w:hAnsi="Times New Roman" w:cs="Times New Roman"/>
          <w:sz w:val="28"/>
          <w:szCs w:val="28"/>
        </w:rPr>
        <w:t xml:space="preserve"> с. Атласово и с. Лазо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Также прорабатывается вопрос строительства ВОЛС </w:t>
      </w:r>
      <w:r w:rsidRPr="008A016B">
        <w:rPr>
          <w:rFonts w:ascii="Times New Roman" w:hAnsi="Times New Roman" w:cs="Times New Roman"/>
          <w:sz w:val="28"/>
          <w:szCs w:val="28"/>
        </w:rPr>
        <w:t>до с. Соболево Собо</w:t>
      </w:r>
      <w:r>
        <w:rPr>
          <w:rFonts w:ascii="Times New Roman" w:hAnsi="Times New Roman" w:cs="Times New Roman"/>
          <w:sz w:val="28"/>
          <w:szCs w:val="28"/>
        </w:rPr>
        <w:t>левского муниципального района.</w:t>
      </w:r>
    </w:p>
    <w:p w:rsidR="009A4A9E" w:rsidRDefault="009A4A9E" w:rsidP="009A4A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 текущем году компания «Ростелеком» приступила к реализации на территории Камчатского края мероприятий федерального проекта «Информационная инфраструктура», в рамках которого в 2020-2022 годах к сети Интернет будет подключено 182 социально значимых объекта. </w:t>
      </w:r>
    </w:p>
    <w:p w:rsidR="009A4A9E" w:rsidRDefault="009A4A9E" w:rsidP="009A4A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таким объектам относятся школы, фельдшерские и фельдшерско-акушерские пункты, органы местного самоуправления, пожарные посты, участковые пункты полиции, подразделения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До конца текущего года будет подключено 48 социально значимых объектов. </w:t>
      </w:r>
    </w:p>
    <w:p w:rsidR="008D7853" w:rsidRDefault="009A4A9E" w:rsidP="00366D32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рамках данного проекта в отдаленных населенных пунктах будут организованы узлы связи. Это даст возможность бизнесу подключиться к сети Ростелекома во всех населенных пунктах Камчатского края, где есть СЗО.</w:t>
      </w:r>
      <w:bookmarkStart w:id="0" w:name="_GoBack"/>
      <w:bookmarkEnd w:id="0"/>
    </w:p>
    <w:sectPr w:rsidR="008D785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AE8" w:rsidRDefault="000B1AE8" w:rsidP="00430D72">
      <w:pPr>
        <w:spacing w:after="0" w:line="240" w:lineRule="auto"/>
      </w:pPr>
      <w:r>
        <w:separator/>
      </w:r>
    </w:p>
  </w:endnote>
  <w:endnote w:type="continuationSeparator" w:id="0">
    <w:p w:rsidR="000B1AE8" w:rsidRDefault="000B1AE8" w:rsidP="00430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AE8" w:rsidRDefault="000B1AE8" w:rsidP="00430D72">
      <w:pPr>
        <w:spacing w:after="0" w:line="240" w:lineRule="auto"/>
      </w:pPr>
      <w:r>
        <w:separator/>
      </w:r>
    </w:p>
  </w:footnote>
  <w:footnote w:type="continuationSeparator" w:id="0">
    <w:p w:rsidR="000B1AE8" w:rsidRDefault="000B1AE8" w:rsidP="00430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D72" w:rsidRPr="00430D72" w:rsidRDefault="00430D72">
    <w:pPr>
      <w:pStyle w:val="a4"/>
      <w:rPr>
        <w:rFonts w:ascii="Times New Roman" w:hAnsi="Times New Roman" w:cs="Times New Roman"/>
        <w:sz w:val="28"/>
        <w:szCs w:val="28"/>
      </w:rPr>
    </w:pPr>
    <w:r w:rsidRPr="00430D72">
      <w:rPr>
        <w:rFonts w:ascii="Times New Roman" w:hAnsi="Times New Roman" w:cs="Times New Roman"/>
        <w:sz w:val="28"/>
        <w:szCs w:val="28"/>
      </w:rPr>
      <w:t>По вопросу 3</w:t>
    </w:r>
    <w:r>
      <w:rPr>
        <w:rFonts w:ascii="Times New Roman" w:hAnsi="Times New Roman" w:cs="Times New Roman"/>
        <w:sz w:val="28"/>
        <w:szCs w:val="28"/>
      </w:rPr>
      <w:t xml:space="preserve"> О качестве и доступности телекоммуникационных услуг.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4CC"/>
    <w:rsid w:val="000B1AE8"/>
    <w:rsid w:val="00366D32"/>
    <w:rsid w:val="00430D72"/>
    <w:rsid w:val="005A39DD"/>
    <w:rsid w:val="008D7853"/>
    <w:rsid w:val="00920658"/>
    <w:rsid w:val="009A4A9E"/>
    <w:rsid w:val="00A259CB"/>
    <w:rsid w:val="00D9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44AE64-5AA7-41E2-A7D7-707A26CA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658"/>
    <w:pPr>
      <w:spacing w:after="0" w:line="240" w:lineRule="auto"/>
      <w:ind w:left="720" w:firstLine="709"/>
      <w:contextualSpacing/>
      <w:jc w:val="both"/>
    </w:pPr>
    <w:rPr>
      <w:rFonts w:ascii="Times New Roman" w:hAnsi="Times New Roman" w:cs="Times New Roman"/>
      <w:sz w:val="28"/>
    </w:rPr>
  </w:style>
  <w:style w:type="paragraph" w:customStyle="1" w:styleId="-11">
    <w:name w:val="Цветной список - Акцент 11"/>
    <w:basedOn w:val="a"/>
    <w:uiPriority w:val="34"/>
    <w:qFormat/>
    <w:rsid w:val="00920658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30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D72"/>
  </w:style>
  <w:style w:type="paragraph" w:styleId="a6">
    <w:name w:val="footer"/>
    <w:basedOn w:val="a"/>
    <w:link w:val="a7"/>
    <w:uiPriority w:val="99"/>
    <w:unhideWhenUsed/>
    <w:rsid w:val="00430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0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Сутдасева Яна Вильевна</dc:creator>
  <cp:keywords/>
  <dc:description/>
  <cp:lastModifiedBy>Касьянюк Елена Евгеньевна</cp:lastModifiedBy>
  <cp:revision>3</cp:revision>
  <dcterms:created xsi:type="dcterms:W3CDTF">2019-12-23T02:17:00Z</dcterms:created>
  <dcterms:modified xsi:type="dcterms:W3CDTF">2019-12-23T02:28:00Z</dcterms:modified>
</cp:coreProperties>
</file>